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610E" w14:textId="77777777" w:rsidR="0049796B" w:rsidRDefault="0049796B" w:rsidP="0049796B">
      <w:pPr>
        <w:pBdr>
          <w:bottom w:val="single" w:sz="6" w:space="1" w:color="auto"/>
        </w:pBdr>
        <w:rPr>
          <w:b/>
          <w:sz w:val="32"/>
        </w:rPr>
      </w:pPr>
      <w:r>
        <w:rPr>
          <w:noProof/>
          <w:lang w:eastAsia="en-GB"/>
        </w:rPr>
        <w:drawing>
          <wp:anchor distT="0" distB="0" distL="114300" distR="114300" simplePos="0" relativeHeight="251659264" behindDoc="0" locked="0" layoutInCell="1" allowOverlap="1" wp14:anchorId="414834A1" wp14:editId="0A17E6A6">
            <wp:simplePos x="0" y="0"/>
            <wp:positionH relativeFrom="margin">
              <wp:posOffset>3752850</wp:posOffset>
            </wp:positionH>
            <wp:positionV relativeFrom="margin">
              <wp:posOffset>167640</wp:posOffset>
            </wp:positionV>
            <wp:extent cx="1971675" cy="9601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T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960120"/>
                    </a:xfrm>
                    <a:prstGeom prst="rect">
                      <a:avLst/>
                    </a:prstGeom>
                  </pic:spPr>
                </pic:pic>
              </a:graphicData>
            </a:graphic>
            <wp14:sizeRelH relativeFrom="margin">
              <wp14:pctWidth>0</wp14:pctWidth>
            </wp14:sizeRelH>
            <wp14:sizeRelV relativeFrom="margin">
              <wp14:pctHeight>0</wp14:pctHeight>
            </wp14:sizeRelV>
          </wp:anchor>
        </w:drawing>
      </w:r>
    </w:p>
    <w:p w14:paraId="0FCA5E89" w14:textId="3779010F" w:rsidR="0049796B" w:rsidRDefault="0049796B" w:rsidP="0049796B">
      <w:pPr>
        <w:pBdr>
          <w:bottom w:val="single" w:sz="6" w:space="1" w:color="auto"/>
        </w:pBdr>
        <w:rPr>
          <w:rFonts w:ascii="Arial" w:hAnsi="Arial" w:cs="Arial"/>
          <w:b/>
          <w:sz w:val="28"/>
        </w:rPr>
      </w:pPr>
      <w:r>
        <w:rPr>
          <w:rFonts w:ascii="Arial" w:hAnsi="Arial" w:cs="Arial"/>
          <w:b/>
          <w:sz w:val="28"/>
        </w:rPr>
        <w:t>JOB DESCRIPTION</w:t>
      </w:r>
      <w:r w:rsidRPr="00EB3D67">
        <w:rPr>
          <w:rFonts w:ascii="Arial" w:hAnsi="Arial" w:cs="Arial"/>
          <w:b/>
          <w:sz w:val="28"/>
        </w:rPr>
        <w:br/>
      </w:r>
      <w:r w:rsidR="00853080">
        <w:rPr>
          <w:rFonts w:ascii="Arial" w:hAnsi="Arial" w:cs="Arial"/>
          <w:b/>
          <w:sz w:val="28"/>
        </w:rPr>
        <w:t xml:space="preserve">Jurassic Coast Protected Site Strategy </w:t>
      </w:r>
      <w:r w:rsidR="00FD6962">
        <w:rPr>
          <w:rFonts w:ascii="Arial" w:hAnsi="Arial" w:cs="Arial"/>
          <w:b/>
          <w:sz w:val="28"/>
        </w:rPr>
        <w:t>P</w:t>
      </w:r>
      <w:r w:rsidR="00853080">
        <w:rPr>
          <w:rFonts w:ascii="Arial" w:hAnsi="Arial" w:cs="Arial"/>
          <w:b/>
          <w:sz w:val="28"/>
        </w:rPr>
        <w:t xml:space="preserve">roject </w:t>
      </w:r>
      <w:r w:rsidR="00FD6962">
        <w:rPr>
          <w:rFonts w:ascii="Arial" w:hAnsi="Arial" w:cs="Arial"/>
          <w:b/>
          <w:sz w:val="28"/>
        </w:rPr>
        <w:t>Officer</w:t>
      </w:r>
    </w:p>
    <w:p w14:paraId="61995867" w14:textId="77777777" w:rsidR="0049796B" w:rsidRPr="00EB3D67" w:rsidRDefault="0049796B" w:rsidP="0049796B">
      <w:pPr>
        <w:pBdr>
          <w:bottom w:val="single" w:sz="6" w:space="1" w:color="auto"/>
        </w:pBdr>
        <w:rPr>
          <w:rFonts w:ascii="Arial" w:hAnsi="Arial" w:cs="Arial"/>
          <w:b/>
          <w:sz w:val="28"/>
        </w:rPr>
      </w:pPr>
    </w:p>
    <w:p w14:paraId="52E14ED1" w14:textId="77777777" w:rsidR="00000000" w:rsidRDefault="00000000"/>
    <w:p w14:paraId="28999B3E" w14:textId="77777777" w:rsidR="0049796B" w:rsidRDefault="0049796B">
      <w:pPr>
        <w:rPr>
          <w:rFonts w:ascii="Arial" w:hAnsi="Arial" w:cs="Arial"/>
          <w:b/>
          <w:sz w:val="24"/>
        </w:rPr>
      </w:pPr>
      <w:r w:rsidRPr="0049796B">
        <w:rPr>
          <w:rFonts w:ascii="Arial" w:hAnsi="Arial" w:cs="Arial"/>
          <w:b/>
          <w:sz w:val="24"/>
        </w:rPr>
        <w:t>Role Outline</w:t>
      </w:r>
      <w:r>
        <w:rPr>
          <w:rFonts w:ascii="Arial" w:hAnsi="Arial" w:cs="Arial"/>
          <w:b/>
          <w:sz w:val="24"/>
        </w:rPr>
        <w:t>:</w:t>
      </w:r>
    </w:p>
    <w:p w14:paraId="27E561E8" w14:textId="74EA0179" w:rsidR="005C5B26" w:rsidRPr="00853080" w:rsidRDefault="005C5B26" w:rsidP="005C5B26">
      <w:pPr>
        <w:rPr>
          <w:rFonts w:ascii="Arial" w:hAnsi="Arial" w:cs="Arial"/>
        </w:rPr>
      </w:pPr>
      <w:r w:rsidRPr="00853080">
        <w:rPr>
          <w:rFonts w:ascii="Arial" w:hAnsi="Arial" w:cs="Arial"/>
        </w:rPr>
        <w:t xml:space="preserve">The </w:t>
      </w:r>
      <w:r w:rsidR="00853080" w:rsidRPr="00853080">
        <w:rPr>
          <w:rFonts w:ascii="Arial" w:hAnsi="Arial" w:cs="Arial"/>
        </w:rPr>
        <w:t xml:space="preserve">Jurassic Coast Protected Site Strategy </w:t>
      </w:r>
      <w:r w:rsidR="00FD6962">
        <w:rPr>
          <w:rFonts w:ascii="Arial" w:hAnsi="Arial" w:cs="Arial"/>
        </w:rPr>
        <w:t>P</w:t>
      </w:r>
      <w:r w:rsidR="00853080" w:rsidRPr="00853080">
        <w:rPr>
          <w:rFonts w:ascii="Arial" w:hAnsi="Arial" w:cs="Arial"/>
        </w:rPr>
        <w:t>roject</w:t>
      </w:r>
      <w:r w:rsidR="00FD6962">
        <w:rPr>
          <w:rFonts w:ascii="Arial" w:hAnsi="Arial" w:cs="Arial"/>
        </w:rPr>
        <w:t xml:space="preserve"> Officer</w:t>
      </w:r>
      <w:r w:rsidR="00853080" w:rsidRPr="00853080">
        <w:rPr>
          <w:rFonts w:ascii="Arial" w:hAnsi="Arial" w:cs="Arial"/>
        </w:rPr>
        <w:t xml:space="preserve"> </w:t>
      </w:r>
      <w:r w:rsidRPr="00853080">
        <w:rPr>
          <w:rFonts w:ascii="Arial" w:hAnsi="Arial" w:cs="Arial"/>
        </w:rPr>
        <w:t xml:space="preserve">is accountable to the </w:t>
      </w:r>
      <w:r w:rsidR="00853080">
        <w:rPr>
          <w:rFonts w:ascii="Arial" w:hAnsi="Arial" w:cs="Arial"/>
        </w:rPr>
        <w:t>Principal Officer World Heritage</w:t>
      </w:r>
      <w:r w:rsidRPr="00853080">
        <w:rPr>
          <w:rFonts w:ascii="Arial" w:hAnsi="Arial" w:cs="Arial"/>
        </w:rPr>
        <w:t>, the CEO and Jurassic Coast Trust’s Board of Trustees for all aspects of work programme delivery.</w:t>
      </w:r>
    </w:p>
    <w:p w14:paraId="25E9C698" w14:textId="77777777" w:rsidR="005C5B26" w:rsidRPr="00853080" w:rsidRDefault="005C5B26" w:rsidP="005C5B26">
      <w:pPr>
        <w:rPr>
          <w:rFonts w:ascii="Arial" w:hAnsi="Arial" w:cs="Arial"/>
        </w:rPr>
      </w:pPr>
      <w:r w:rsidRPr="00853080">
        <w:rPr>
          <w:rFonts w:ascii="Arial" w:hAnsi="Arial" w:cs="Arial"/>
        </w:rPr>
        <w:t>The main areas of the role are:</w:t>
      </w:r>
    </w:p>
    <w:p w14:paraId="1474695F" w14:textId="57480480" w:rsidR="005C5B26" w:rsidRDefault="00853080" w:rsidP="005C5B26">
      <w:pPr>
        <w:pStyle w:val="ListParagraph"/>
        <w:numPr>
          <w:ilvl w:val="0"/>
          <w:numId w:val="2"/>
        </w:numPr>
        <w:rPr>
          <w:rFonts w:ascii="Arial" w:hAnsi="Arial" w:cs="Arial"/>
        </w:rPr>
      </w:pPr>
      <w:r>
        <w:rPr>
          <w:rFonts w:ascii="Arial" w:hAnsi="Arial" w:cs="Arial"/>
        </w:rPr>
        <w:t>Co-ordination</w:t>
      </w:r>
      <w:r w:rsidR="00FD6962">
        <w:rPr>
          <w:rFonts w:ascii="Arial" w:hAnsi="Arial" w:cs="Arial"/>
        </w:rPr>
        <w:t>,</w:t>
      </w:r>
      <w:r>
        <w:rPr>
          <w:rFonts w:ascii="Arial" w:hAnsi="Arial" w:cs="Arial"/>
        </w:rPr>
        <w:t xml:space="preserve"> development and delivery of the Jurassic coast Protected Site strategy </w:t>
      </w:r>
      <w:proofErr w:type="gramStart"/>
      <w:r>
        <w:rPr>
          <w:rFonts w:ascii="Arial" w:hAnsi="Arial" w:cs="Arial"/>
        </w:rPr>
        <w:t>project</w:t>
      </w:r>
      <w:r w:rsidR="00FD6962">
        <w:rPr>
          <w:rFonts w:ascii="Arial" w:hAnsi="Arial" w:cs="Arial"/>
        </w:rPr>
        <w:t>;</w:t>
      </w:r>
      <w:proofErr w:type="gramEnd"/>
    </w:p>
    <w:p w14:paraId="50FB252C" w14:textId="77777777" w:rsidR="005C5B26" w:rsidRDefault="00853080" w:rsidP="005C5B26">
      <w:pPr>
        <w:pStyle w:val="ListParagraph"/>
        <w:numPr>
          <w:ilvl w:val="0"/>
          <w:numId w:val="2"/>
        </w:numPr>
        <w:rPr>
          <w:rFonts w:ascii="Arial" w:hAnsi="Arial" w:cs="Arial"/>
        </w:rPr>
      </w:pPr>
      <w:r>
        <w:rPr>
          <w:rFonts w:ascii="Arial" w:hAnsi="Arial" w:cs="Arial"/>
        </w:rPr>
        <w:t>Developing and maintaining relationships with key stakeholders in the project, including bringing together a project steering group</w:t>
      </w:r>
      <w:r w:rsidR="00EB2D64">
        <w:rPr>
          <w:rFonts w:ascii="Arial" w:hAnsi="Arial" w:cs="Arial"/>
        </w:rPr>
        <w:t xml:space="preserve"> and administering meetings and communications</w:t>
      </w:r>
    </w:p>
    <w:p w14:paraId="4DCDE3A6" w14:textId="77777777" w:rsidR="00853080" w:rsidRPr="00853080" w:rsidRDefault="00853080" w:rsidP="00853080">
      <w:pPr>
        <w:pStyle w:val="ListParagraph"/>
        <w:numPr>
          <w:ilvl w:val="0"/>
          <w:numId w:val="2"/>
        </w:numPr>
        <w:rPr>
          <w:rFonts w:ascii="Arial" w:hAnsi="Arial" w:cs="Arial"/>
        </w:rPr>
      </w:pPr>
      <w:r>
        <w:rPr>
          <w:rFonts w:ascii="Arial" w:hAnsi="Arial" w:cs="Arial"/>
        </w:rPr>
        <w:t xml:space="preserve">Along with the Principal Officer World Heritage and other stakeholders, develop and agree approaches to deliver key </w:t>
      </w:r>
      <w:r w:rsidR="00EB2D64">
        <w:rPr>
          <w:rFonts w:ascii="Arial" w:hAnsi="Arial" w:cs="Arial"/>
        </w:rPr>
        <w:t xml:space="preserve">project </w:t>
      </w:r>
      <w:r>
        <w:rPr>
          <w:rFonts w:ascii="Arial" w:hAnsi="Arial" w:cs="Arial"/>
        </w:rPr>
        <w:t xml:space="preserve">milestones and outputs </w:t>
      </w:r>
      <w:proofErr w:type="gramStart"/>
      <w:r>
        <w:rPr>
          <w:rFonts w:ascii="Arial" w:hAnsi="Arial" w:cs="Arial"/>
        </w:rPr>
        <w:t>e.g.</w:t>
      </w:r>
      <w:proofErr w:type="gramEnd"/>
      <w:r>
        <w:rPr>
          <w:rFonts w:ascii="Arial" w:hAnsi="Arial" w:cs="Arial"/>
        </w:rPr>
        <w:t xml:space="preserve"> commissioned research.</w:t>
      </w:r>
    </w:p>
    <w:p w14:paraId="6EA328E6" w14:textId="77777777" w:rsidR="0049796B" w:rsidRPr="005C5B26" w:rsidRDefault="00EB2D64" w:rsidP="005C5B26">
      <w:pPr>
        <w:pStyle w:val="ListParagraph"/>
        <w:numPr>
          <w:ilvl w:val="0"/>
          <w:numId w:val="2"/>
        </w:numPr>
        <w:rPr>
          <w:rFonts w:ascii="Arial" w:hAnsi="Arial" w:cs="Arial"/>
        </w:rPr>
      </w:pPr>
      <w:r>
        <w:rPr>
          <w:rFonts w:ascii="Arial" w:hAnsi="Arial" w:cs="Arial"/>
        </w:rPr>
        <w:t xml:space="preserve">Provide project reports and support to the wider JCT work programme as required. </w:t>
      </w:r>
    </w:p>
    <w:p w14:paraId="0464F858" w14:textId="77777777" w:rsidR="005C5B26" w:rsidRDefault="005C5B26" w:rsidP="005C5B26">
      <w:pPr>
        <w:rPr>
          <w:rFonts w:ascii="Arial" w:hAnsi="Arial" w:cs="Arial"/>
        </w:rPr>
      </w:pPr>
    </w:p>
    <w:p w14:paraId="3097F3F4" w14:textId="77777777" w:rsidR="005C5B26" w:rsidRPr="005C5B26" w:rsidRDefault="005C5B26" w:rsidP="005C5B26">
      <w:pPr>
        <w:rPr>
          <w:rFonts w:ascii="Arial" w:hAnsi="Arial" w:cs="Arial"/>
          <w:b/>
          <w:sz w:val="24"/>
        </w:rPr>
      </w:pPr>
      <w:r w:rsidRPr="005C5B26">
        <w:rPr>
          <w:rFonts w:ascii="Arial" w:hAnsi="Arial" w:cs="Arial"/>
          <w:b/>
          <w:sz w:val="24"/>
        </w:rPr>
        <w:t>Detailed responsibilities:</w:t>
      </w:r>
    </w:p>
    <w:p w14:paraId="5076A305" w14:textId="77777777" w:rsidR="00236526" w:rsidRDefault="00236526" w:rsidP="005C5B26">
      <w:pPr>
        <w:rPr>
          <w:rFonts w:ascii="Arial" w:hAnsi="Arial" w:cs="Arial"/>
          <w:b/>
        </w:rPr>
      </w:pPr>
      <w:r>
        <w:rPr>
          <w:rFonts w:ascii="Arial" w:hAnsi="Arial" w:cs="Arial"/>
          <w:b/>
        </w:rPr>
        <w:t>Project stakeholder relationships</w:t>
      </w:r>
    </w:p>
    <w:p w14:paraId="7258C650" w14:textId="77777777" w:rsidR="007277CD" w:rsidRDefault="007277CD" w:rsidP="007277CD">
      <w:pPr>
        <w:pStyle w:val="ListParagraph"/>
        <w:numPr>
          <w:ilvl w:val="0"/>
          <w:numId w:val="26"/>
        </w:numPr>
        <w:rPr>
          <w:rFonts w:ascii="Arial" w:hAnsi="Arial" w:cs="Arial"/>
        </w:rPr>
      </w:pPr>
      <w:r>
        <w:rPr>
          <w:rFonts w:ascii="Arial" w:hAnsi="Arial" w:cs="Arial"/>
        </w:rPr>
        <w:t>Establish and manage a project stakeholder group / partnership</w:t>
      </w:r>
    </w:p>
    <w:p w14:paraId="52BCE08D" w14:textId="77777777" w:rsidR="007277CD" w:rsidRDefault="007277CD" w:rsidP="007277CD">
      <w:pPr>
        <w:pStyle w:val="ListParagraph"/>
        <w:numPr>
          <w:ilvl w:val="0"/>
          <w:numId w:val="26"/>
        </w:numPr>
        <w:rPr>
          <w:rFonts w:ascii="Arial" w:hAnsi="Arial" w:cs="Arial"/>
        </w:rPr>
      </w:pPr>
      <w:r>
        <w:rPr>
          <w:rFonts w:ascii="Arial" w:hAnsi="Arial" w:cs="Arial"/>
        </w:rPr>
        <w:t>Maintain good communication with all stakeholders</w:t>
      </w:r>
    </w:p>
    <w:p w14:paraId="32FF53DF" w14:textId="77777777" w:rsidR="00236526" w:rsidRDefault="007277CD" w:rsidP="005C5B26">
      <w:pPr>
        <w:pStyle w:val="ListParagraph"/>
        <w:numPr>
          <w:ilvl w:val="0"/>
          <w:numId w:val="26"/>
        </w:numPr>
        <w:rPr>
          <w:rFonts w:ascii="Arial" w:hAnsi="Arial" w:cs="Arial"/>
        </w:rPr>
      </w:pPr>
      <w:r>
        <w:rPr>
          <w:rFonts w:ascii="Arial" w:hAnsi="Arial" w:cs="Arial"/>
        </w:rPr>
        <w:t>Provide progress reports and updates as required</w:t>
      </w:r>
    </w:p>
    <w:p w14:paraId="084152E7" w14:textId="77777777" w:rsidR="007277CD" w:rsidRPr="007277CD" w:rsidRDefault="007277CD" w:rsidP="007277CD">
      <w:pPr>
        <w:pStyle w:val="ListParagraph"/>
        <w:rPr>
          <w:rFonts w:ascii="Arial" w:hAnsi="Arial" w:cs="Arial"/>
        </w:rPr>
      </w:pPr>
    </w:p>
    <w:p w14:paraId="4D1626EF" w14:textId="77777777" w:rsidR="00236526" w:rsidRDefault="00236526" w:rsidP="005C5B26">
      <w:pPr>
        <w:rPr>
          <w:rFonts w:ascii="Arial" w:hAnsi="Arial" w:cs="Arial"/>
          <w:b/>
        </w:rPr>
      </w:pPr>
      <w:r>
        <w:rPr>
          <w:rFonts w:ascii="Arial" w:hAnsi="Arial" w:cs="Arial"/>
          <w:b/>
        </w:rPr>
        <w:t>Project management and co-ordination</w:t>
      </w:r>
    </w:p>
    <w:p w14:paraId="65E06F72" w14:textId="77777777" w:rsidR="00236526" w:rsidRDefault="007277CD" w:rsidP="007277CD">
      <w:pPr>
        <w:pStyle w:val="ListParagraph"/>
        <w:numPr>
          <w:ilvl w:val="0"/>
          <w:numId w:val="27"/>
        </w:numPr>
        <w:rPr>
          <w:rFonts w:ascii="Arial" w:hAnsi="Arial" w:cs="Arial"/>
        </w:rPr>
      </w:pPr>
      <w:r w:rsidRPr="007277CD">
        <w:rPr>
          <w:rFonts w:ascii="Arial" w:hAnsi="Arial" w:cs="Arial"/>
        </w:rPr>
        <w:t>Working alongside the Principal Officer World Heritage</w:t>
      </w:r>
      <w:r>
        <w:rPr>
          <w:rFonts w:ascii="Arial" w:hAnsi="Arial" w:cs="Arial"/>
        </w:rPr>
        <w:t xml:space="preserve"> and other stakeholders, create project plans, agree key milestones and set deadlines for each of the core project outputs.</w:t>
      </w:r>
    </w:p>
    <w:p w14:paraId="6E205356" w14:textId="77777777" w:rsidR="00236526" w:rsidRDefault="007277CD" w:rsidP="005C5B26">
      <w:pPr>
        <w:pStyle w:val="ListParagraph"/>
        <w:numPr>
          <w:ilvl w:val="0"/>
          <w:numId w:val="27"/>
        </w:numPr>
        <w:rPr>
          <w:rFonts w:ascii="Arial" w:hAnsi="Arial" w:cs="Arial"/>
        </w:rPr>
      </w:pPr>
      <w:r>
        <w:rPr>
          <w:rFonts w:ascii="Arial" w:hAnsi="Arial" w:cs="Arial"/>
        </w:rPr>
        <w:t>Facilitate stakeholder collaboration and communication</w:t>
      </w:r>
      <w:r w:rsidR="00445A85">
        <w:rPr>
          <w:rFonts w:ascii="Arial" w:hAnsi="Arial" w:cs="Arial"/>
        </w:rPr>
        <w:t xml:space="preserve"> around delivery of outputs</w:t>
      </w:r>
    </w:p>
    <w:p w14:paraId="6929EBCC" w14:textId="77777777" w:rsidR="00445A85" w:rsidRDefault="00445A85" w:rsidP="005C5B26">
      <w:pPr>
        <w:pStyle w:val="ListParagraph"/>
        <w:numPr>
          <w:ilvl w:val="0"/>
          <w:numId w:val="27"/>
        </w:numPr>
        <w:rPr>
          <w:rFonts w:ascii="Arial" w:hAnsi="Arial" w:cs="Arial"/>
        </w:rPr>
      </w:pPr>
      <w:r>
        <w:rPr>
          <w:rFonts w:ascii="Arial" w:hAnsi="Arial" w:cs="Arial"/>
        </w:rPr>
        <w:t>Maintain a good working knowledge of the strategic relevance of the project, including any overlaps and connections between this project and strategic work led by stakeholders and other partners e.g. nature recovery networks, local plans</w:t>
      </w:r>
    </w:p>
    <w:p w14:paraId="0847DE22" w14:textId="77777777" w:rsidR="00445A85" w:rsidRPr="00445A85" w:rsidRDefault="00445A85" w:rsidP="00445A85">
      <w:pPr>
        <w:pStyle w:val="ListParagraph"/>
        <w:rPr>
          <w:rFonts w:ascii="Arial" w:hAnsi="Arial" w:cs="Arial"/>
        </w:rPr>
      </w:pPr>
    </w:p>
    <w:p w14:paraId="48217CD7" w14:textId="77777777" w:rsidR="00236526" w:rsidRDefault="00236526" w:rsidP="005C5B26">
      <w:pPr>
        <w:rPr>
          <w:rFonts w:ascii="Arial" w:hAnsi="Arial" w:cs="Arial"/>
          <w:b/>
        </w:rPr>
      </w:pPr>
      <w:r>
        <w:rPr>
          <w:rFonts w:ascii="Arial" w:hAnsi="Arial" w:cs="Arial"/>
          <w:b/>
        </w:rPr>
        <w:t>Data management</w:t>
      </w:r>
    </w:p>
    <w:p w14:paraId="47BF30AD" w14:textId="77777777" w:rsidR="00445A85" w:rsidRDefault="00445A85" w:rsidP="00445A85">
      <w:pPr>
        <w:pStyle w:val="ListParagraph"/>
        <w:numPr>
          <w:ilvl w:val="0"/>
          <w:numId w:val="28"/>
        </w:numPr>
        <w:rPr>
          <w:rFonts w:ascii="Arial" w:hAnsi="Arial" w:cs="Arial"/>
        </w:rPr>
      </w:pPr>
      <w:r w:rsidRPr="00445A85">
        <w:rPr>
          <w:rFonts w:ascii="Arial" w:hAnsi="Arial" w:cs="Arial"/>
        </w:rPr>
        <w:t xml:space="preserve">Maintain up to date </w:t>
      </w:r>
      <w:r>
        <w:rPr>
          <w:rFonts w:ascii="Arial" w:hAnsi="Arial" w:cs="Arial"/>
        </w:rPr>
        <w:t>records of stakeholder contact details, project responsibilities, meeting minutes and project outputs</w:t>
      </w:r>
    </w:p>
    <w:p w14:paraId="0CBB3E42" w14:textId="77777777" w:rsidR="00445A85" w:rsidRPr="00445A85" w:rsidRDefault="00445A85" w:rsidP="00445A85">
      <w:pPr>
        <w:pStyle w:val="ListParagraph"/>
        <w:numPr>
          <w:ilvl w:val="0"/>
          <w:numId w:val="28"/>
        </w:numPr>
        <w:rPr>
          <w:rFonts w:ascii="Arial" w:hAnsi="Arial" w:cs="Arial"/>
        </w:rPr>
      </w:pPr>
      <w:r>
        <w:rPr>
          <w:rFonts w:ascii="Arial" w:hAnsi="Arial" w:cs="Arial"/>
        </w:rPr>
        <w:lastRenderedPageBreak/>
        <w:t>Maintain GIS data sets where applicable</w:t>
      </w:r>
    </w:p>
    <w:p w14:paraId="0650228D" w14:textId="77777777" w:rsidR="00236526" w:rsidRDefault="00236526" w:rsidP="005C5B26">
      <w:pPr>
        <w:rPr>
          <w:rFonts w:ascii="Arial" w:hAnsi="Arial" w:cs="Arial"/>
          <w:b/>
        </w:rPr>
      </w:pPr>
    </w:p>
    <w:p w14:paraId="4B4A3405" w14:textId="77777777" w:rsidR="003E45D4" w:rsidRDefault="003E45D4" w:rsidP="005C5B26">
      <w:pPr>
        <w:rPr>
          <w:rFonts w:ascii="Arial" w:hAnsi="Arial" w:cs="Arial"/>
          <w:b/>
        </w:rPr>
      </w:pPr>
      <w:r>
        <w:rPr>
          <w:rFonts w:ascii="Arial" w:hAnsi="Arial" w:cs="Arial"/>
          <w:b/>
        </w:rPr>
        <w:t>Wider team support</w:t>
      </w:r>
    </w:p>
    <w:p w14:paraId="78BA7184" w14:textId="77777777" w:rsidR="00EB2D64" w:rsidRDefault="00EB2D64" w:rsidP="00EB2D64">
      <w:pPr>
        <w:pStyle w:val="ListParagraph"/>
        <w:numPr>
          <w:ilvl w:val="0"/>
          <w:numId w:val="29"/>
        </w:numPr>
        <w:rPr>
          <w:rFonts w:ascii="Arial" w:hAnsi="Arial" w:cs="Arial"/>
        </w:rPr>
      </w:pPr>
      <w:r>
        <w:rPr>
          <w:rFonts w:ascii="Arial" w:hAnsi="Arial" w:cs="Arial"/>
        </w:rPr>
        <w:t>Support the wide work of the JCT where required including;</w:t>
      </w:r>
    </w:p>
    <w:p w14:paraId="23A1BCA8" w14:textId="649FD075" w:rsidR="00EB2D64" w:rsidRDefault="00FD6962" w:rsidP="00EB2D64">
      <w:pPr>
        <w:pStyle w:val="ListParagraph"/>
        <w:numPr>
          <w:ilvl w:val="1"/>
          <w:numId w:val="29"/>
        </w:numPr>
        <w:rPr>
          <w:rFonts w:ascii="Arial" w:hAnsi="Arial" w:cs="Arial"/>
        </w:rPr>
      </w:pPr>
      <w:r>
        <w:rPr>
          <w:rFonts w:ascii="Arial" w:hAnsi="Arial" w:cs="Arial"/>
        </w:rPr>
        <w:t>C</w:t>
      </w:r>
      <w:r w:rsidR="00EB2D64">
        <w:rPr>
          <w:rFonts w:ascii="Arial" w:hAnsi="Arial" w:cs="Arial"/>
        </w:rPr>
        <w:t>ontributing</w:t>
      </w:r>
      <w:r w:rsidR="003E45D4" w:rsidRPr="00EB2D64">
        <w:rPr>
          <w:rFonts w:ascii="Arial" w:hAnsi="Arial" w:cs="Arial"/>
        </w:rPr>
        <w:t xml:space="preserve"> to interpretation materials </w:t>
      </w:r>
      <w:r w:rsidR="00EB2D64">
        <w:rPr>
          <w:rFonts w:ascii="Arial" w:hAnsi="Arial" w:cs="Arial"/>
        </w:rPr>
        <w:t>such as</w:t>
      </w:r>
      <w:r w:rsidR="003E45D4" w:rsidRPr="00EB2D64">
        <w:rPr>
          <w:rFonts w:ascii="Arial" w:hAnsi="Arial" w:cs="Arial"/>
        </w:rPr>
        <w:t xml:space="preserve"> member’s newsletters, partnership communications, website content and social media output</w:t>
      </w:r>
    </w:p>
    <w:p w14:paraId="0ECF3B7F" w14:textId="77777777" w:rsidR="00EB2D64" w:rsidRDefault="003E45D4" w:rsidP="00EB2D64">
      <w:pPr>
        <w:pStyle w:val="ListParagraph"/>
        <w:numPr>
          <w:ilvl w:val="1"/>
          <w:numId w:val="29"/>
        </w:numPr>
        <w:rPr>
          <w:rFonts w:ascii="Arial" w:hAnsi="Arial" w:cs="Arial"/>
        </w:rPr>
      </w:pPr>
      <w:r w:rsidRPr="00EB2D64">
        <w:rPr>
          <w:rFonts w:ascii="Arial" w:hAnsi="Arial" w:cs="Arial"/>
        </w:rPr>
        <w:t>Assist with events programme, including leading some events when needed</w:t>
      </w:r>
    </w:p>
    <w:p w14:paraId="3F2A2F09" w14:textId="77777777" w:rsidR="003E45D4" w:rsidRPr="00EB2D64" w:rsidRDefault="003E45D4" w:rsidP="00EB2D64">
      <w:pPr>
        <w:pStyle w:val="ListParagraph"/>
        <w:numPr>
          <w:ilvl w:val="1"/>
          <w:numId w:val="29"/>
        </w:numPr>
        <w:rPr>
          <w:rFonts w:ascii="Arial" w:hAnsi="Arial" w:cs="Arial"/>
        </w:rPr>
      </w:pPr>
      <w:r w:rsidRPr="00EB2D64">
        <w:rPr>
          <w:rFonts w:ascii="Arial" w:hAnsi="Arial" w:cs="Arial"/>
        </w:rPr>
        <w:t>Assist in training Jurassic Coast Ambassadors and other volunteers</w:t>
      </w:r>
    </w:p>
    <w:p w14:paraId="505B3313" w14:textId="77777777" w:rsidR="009A785D" w:rsidRPr="00EB2D64" w:rsidRDefault="009A785D" w:rsidP="00EB2D64">
      <w:pPr>
        <w:rPr>
          <w:rFonts w:ascii="Arial" w:hAnsi="Arial" w:cs="Arial"/>
        </w:rPr>
      </w:pPr>
    </w:p>
    <w:p w14:paraId="55C352B1" w14:textId="77777777" w:rsidR="007277CD" w:rsidRPr="00A0100B" w:rsidRDefault="007277CD" w:rsidP="006D287E">
      <w:pPr>
        <w:spacing w:after="0" w:line="240" w:lineRule="auto"/>
        <w:ind w:left="360"/>
        <w:textAlignment w:val="baseline"/>
        <w:rPr>
          <w:rFonts w:ascii="Arial" w:eastAsia="Times New Roman" w:hAnsi="Arial" w:cs="Arial"/>
          <w:color w:val="000000"/>
          <w:szCs w:val="24"/>
          <w:lang w:eastAsia="en-GB"/>
        </w:rPr>
      </w:pPr>
    </w:p>
    <w:sectPr w:rsidR="007277CD" w:rsidRPr="00A01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93"/>
    <w:multiLevelType w:val="hybridMultilevel"/>
    <w:tmpl w:val="2612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31CC"/>
    <w:multiLevelType w:val="multilevel"/>
    <w:tmpl w:val="2C4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E65FA"/>
    <w:multiLevelType w:val="multilevel"/>
    <w:tmpl w:val="D4E4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A6F4A"/>
    <w:multiLevelType w:val="multilevel"/>
    <w:tmpl w:val="88DA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7FC"/>
    <w:multiLevelType w:val="multilevel"/>
    <w:tmpl w:val="161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E7A64"/>
    <w:multiLevelType w:val="hybridMultilevel"/>
    <w:tmpl w:val="67AEF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F08D6"/>
    <w:multiLevelType w:val="hybridMultilevel"/>
    <w:tmpl w:val="669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96AB2"/>
    <w:multiLevelType w:val="multilevel"/>
    <w:tmpl w:val="E40E8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9316B"/>
    <w:multiLevelType w:val="hybridMultilevel"/>
    <w:tmpl w:val="143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257B0"/>
    <w:multiLevelType w:val="hybridMultilevel"/>
    <w:tmpl w:val="77EA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304E9"/>
    <w:multiLevelType w:val="multilevel"/>
    <w:tmpl w:val="1D6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E18C9"/>
    <w:multiLevelType w:val="multilevel"/>
    <w:tmpl w:val="230A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617F1"/>
    <w:multiLevelType w:val="hybridMultilevel"/>
    <w:tmpl w:val="5DE6ACF6"/>
    <w:lvl w:ilvl="0" w:tplc="D6029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03824"/>
    <w:multiLevelType w:val="multilevel"/>
    <w:tmpl w:val="1D16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5310B"/>
    <w:multiLevelType w:val="multilevel"/>
    <w:tmpl w:val="663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92BD8"/>
    <w:multiLevelType w:val="multilevel"/>
    <w:tmpl w:val="6B38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54034"/>
    <w:multiLevelType w:val="hybridMultilevel"/>
    <w:tmpl w:val="9C3AFFCC"/>
    <w:lvl w:ilvl="0" w:tplc="D6029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27154"/>
    <w:multiLevelType w:val="hybridMultilevel"/>
    <w:tmpl w:val="DD0C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A4DA2"/>
    <w:multiLevelType w:val="multilevel"/>
    <w:tmpl w:val="1E0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643DC"/>
    <w:multiLevelType w:val="multilevel"/>
    <w:tmpl w:val="231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85682"/>
    <w:multiLevelType w:val="multilevel"/>
    <w:tmpl w:val="F90A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06A1F"/>
    <w:multiLevelType w:val="multilevel"/>
    <w:tmpl w:val="0112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C614F"/>
    <w:multiLevelType w:val="multilevel"/>
    <w:tmpl w:val="B88C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36D22"/>
    <w:multiLevelType w:val="multilevel"/>
    <w:tmpl w:val="E19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31844"/>
    <w:multiLevelType w:val="multilevel"/>
    <w:tmpl w:val="45CA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654DC"/>
    <w:multiLevelType w:val="hybridMultilevel"/>
    <w:tmpl w:val="76A4D032"/>
    <w:lvl w:ilvl="0" w:tplc="D6029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3200C"/>
    <w:multiLevelType w:val="multilevel"/>
    <w:tmpl w:val="605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C4F16"/>
    <w:multiLevelType w:val="hybridMultilevel"/>
    <w:tmpl w:val="63B8F35E"/>
    <w:lvl w:ilvl="0" w:tplc="D6029E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769828">
    <w:abstractNumId w:val="6"/>
  </w:num>
  <w:num w:numId="2" w16cid:durableId="1389262624">
    <w:abstractNumId w:val="27"/>
  </w:num>
  <w:num w:numId="3" w16cid:durableId="2121869990">
    <w:abstractNumId w:val="25"/>
  </w:num>
  <w:num w:numId="4" w16cid:durableId="1051073407">
    <w:abstractNumId w:val="16"/>
  </w:num>
  <w:num w:numId="5" w16cid:durableId="1463230456">
    <w:abstractNumId w:val="12"/>
  </w:num>
  <w:num w:numId="6" w16cid:durableId="1868563472">
    <w:abstractNumId w:val="15"/>
  </w:num>
  <w:num w:numId="7" w16cid:durableId="172378300">
    <w:abstractNumId w:val="15"/>
    <w:lvlOverride w:ilvl="1">
      <w:lvl w:ilvl="1">
        <w:numFmt w:val="bullet"/>
        <w:lvlText w:val=""/>
        <w:lvlJc w:val="left"/>
        <w:pPr>
          <w:tabs>
            <w:tab w:val="num" w:pos="1440"/>
          </w:tabs>
          <w:ind w:left="1440" w:hanging="360"/>
        </w:pPr>
        <w:rPr>
          <w:rFonts w:ascii="Symbol" w:hAnsi="Symbol" w:hint="default"/>
          <w:sz w:val="20"/>
        </w:rPr>
      </w:lvl>
    </w:lvlOverride>
  </w:num>
  <w:num w:numId="8" w16cid:durableId="298000652">
    <w:abstractNumId w:val="18"/>
  </w:num>
  <w:num w:numId="9" w16cid:durableId="1990012190">
    <w:abstractNumId w:val="7"/>
  </w:num>
  <w:num w:numId="10" w16cid:durableId="1255941082">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16cid:durableId="1527594762">
    <w:abstractNumId w:val="11"/>
  </w:num>
  <w:num w:numId="12" w16cid:durableId="2017681917">
    <w:abstractNumId w:val="1"/>
  </w:num>
  <w:num w:numId="13" w16cid:durableId="1540700552">
    <w:abstractNumId w:val="23"/>
  </w:num>
  <w:num w:numId="14" w16cid:durableId="1913345179">
    <w:abstractNumId w:val="10"/>
  </w:num>
  <w:num w:numId="15" w16cid:durableId="1573198460">
    <w:abstractNumId w:val="24"/>
  </w:num>
  <w:num w:numId="16" w16cid:durableId="887182521">
    <w:abstractNumId w:val="19"/>
  </w:num>
  <w:num w:numId="17" w16cid:durableId="814420452">
    <w:abstractNumId w:val="2"/>
  </w:num>
  <w:num w:numId="18" w16cid:durableId="1515682724">
    <w:abstractNumId w:val="13"/>
  </w:num>
  <w:num w:numId="19" w16cid:durableId="841703768">
    <w:abstractNumId w:val="14"/>
  </w:num>
  <w:num w:numId="20" w16cid:durableId="1041906172">
    <w:abstractNumId w:val="21"/>
  </w:num>
  <w:num w:numId="21" w16cid:durableId="1935626714">
    <w:abstractNumId w:val="22"/>
  </w:num>
  <w:num w:numId="22" w16cid:durableId="1000236126">
    <w:abstractNumId w:val="26"/>
  </w:num>
  <w:num w:numId="23" w16cid:durableId="316426172">
    <w:abstractNumId w:val="3"/>
  </w:num>
  <w:num w:numId="24" w16cid:durableId="22022820">
    <w:abstractNumId w:val="20"/>
  </w:num>
  <w:num w:numId="25" w16cid:durableId="1151747411">
    <w:abstractNumId w:val="4"/>
  </w:num>
  <w:num w:numId="26" w16cid:durableId="517626065">
    <w:abstractNumId w:val="9"/>
  </w:num>
  <w:num w:numId="27" w16cid:durableId="624894002">
    <w:abstractNumId w:val="8"/>
  </w:num>
  <w:num w:numId="28" w16cid:durableId="1910579979">
    <w:abstractNumId w:val="17"/>
  </w:num>
  <w:num w:numId="29" w16cid:durableId="254169766">
    <w:abstractNumId w:val="0"/>
  </w:num>
  <w:num w:numId="30" w16cid:durableId="976758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6B"/>
    <w:rsid w:val="00092FD1"/>
    <w:rsid w:val="00152CBD"/>
    <w:rsid w:val="00236526"/>
    <w:rsid w:val="003E45D4"/>
    <w:rsid w:val="00445A85"/>
    <w:rsid w:val="0049796B"/>
    <w:rsid w:val="005C5B26"/>
    <w:rsid w:val="006D287E"/>
    <w:rsid w:val="007277CD"/>
    <w:rsid w:val="00853080"/>
    <w:rsid w:val="008E007F"/>
    <w:rsid w:val="009A785D"/>
    <w:rsid w:val="00A0100B"/>
    <w:rsid w:val="00CA04E6"/>
    <w:rsid w:val="00D56E12"/>
    <w:rsid w:val="00EB2D64"/>
    <w:rsid w:val="00FD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0AB1"/>
  <w15:chartTrackingRefBased/>
  <w15:docId w15:val="{FCC9FD14-23EE-4786-A437-000375BA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26"/>
    <w:pPr>
      <w:ind w:left="720"/>
      <w:contextualSpacing/>
    </w:pPr>
  </w:style>
  <w:style w:type="paragraph" w:styleId="NormalWeb">
    <w:name w:val="Normal (Web)"/>
    <w:basedOn w:val="Normal"/>
    <w:uiPriority w:val="99"/>
    <w:semiHidden/>
    <w:unhideWhenUsed/>
    <w:rsid w:val="007277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2766">
      <w:bodyDiv w:val="1"/>
      <w:marLeft w:val="0"/>
      <w:marRight w:val="0"/>
      <w:marTop w:val="0"/>
      <w:marBottom w:val="0"/>
      <w:divBdr>
        <w:top w:val="none" w:sz="0" w:space="0" w:color="auto"/>
        <w:left w:val="none" w:sz="0" w:space="0" w:color="auto"/>
        <w:bottom w:val="none" w:sz="0" w:space="0" w:color="auto"/>
        <w:right w:val="none" w:sz="0" w:space="0" w:color="auto"/>
      </w:divBdr>
      <w:divsChild>
        <w:div w:id="1642660765">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Lucy Culkin</cp:lastModifiedBy>
  <cp:revision>2</cp:revision>
  <dcterms:created xsi:type="dcterms:W3CDTF">2023-11-20T11:00:00Z</dcterms:created>
  <dcterms:modified xsi:type="dcterms:W3CDTF">2023-11-20T11:00:00Z</dcterms:modified>
</cp:coreProperties>
</file>